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0F29" w14:textId="77777777" w:rsidR="004661A1" w:rsidRDefault="008E5AD1" w:rsidP="00B70D5C">
      <w:pPr>
        <w:spacing w:after="0" w:line="240" w:lineRule="auto"/>
        <w:rPr>
          <w:rFonts w:ascii="Times New Roman" w:eastAsia="Times New Roman" w:hAnsi="Times New Roman" w:cs="Times New Roman"/>
          <w:b/>
          <w:bCs/>
          <w:caps/>
          <w:color w:val="FFFFFF"/>
          <w:sz w:val="24"/>
          <w:szCs w:val="24"/>
          <w:u w:val="single"/>
          <w:lang w:eastAsia="fr-FR"/>
        </w:rPr>
      </w:pPr>
      <w:r w:rsidRPr="008E5AD1">
        <w:rPr>
          <w:rFonts w:ascii="Times New Roman" w:eastAsia="Times New Roman" w:hAnsi="Times New Roman" w:cs="Times New Roman"/>
          <w:noProof/>
          <w:color w:val="FFFFFF"/>
          <w:sz w:val="27"/>
          <w:szCs w:val="27"/>
          <w:lang w:eastAsia="fr-FR"/>
        </w:rPr>
        <w:drawing>
          <wp:inline distT="0" distB="0" distL="0" distR="0" wp14:anchorId="20704BD4" wp14:editId="0F19B70C">
            <wp:extent cx="800100" cy="1416050"/>
            <wp:effectExtent l="0" t="0" r="0" b="0"/>
            <wp:docPr id="1" name="Image 1" descr="https://www.fatf-gafi.org/fr/media/gafi/s,46528/s,46531/fatf-logo-f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tf-gafi.org/fr/media/gafi/s,46528/s,46531/fatf-logo-fr.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1416050"/>
                    </a:xfrm>
                    <a:prstGeom prst="rect">
                      <a:avLst/>
                    </a:prstGeom>
                    <a:noFill/>
                    <a:ln>
                      <a:noFill/>
                    </a:ln>
                  </pic:spPr>
                </pic:pic>
              </a:graphicData>
            </a:graphic>
          </wp:inline>
        </w:drawing>
      </w:r>
      <w:r w:rsidR="00B70D5C" w:rsidRPr="00B70D5C">
        <w:rPr>
          <w:rFonts w:ascii="Times New Roman" w:eastAsia="Times New Roman" w:hAnsi="Times New Roman" w:cs="Times New Roman"/>
          <w:b/>
          <w:bCs/>
          <w:caps/>
          <w:color w:val="FFFFFF"/>
          <w:sz w:val="24"/>
          <w:szCs w:val="24"/>
          <w:u w:val="single"/>
          <w:lang w:eastAsia="fr-FR"/>
        </w:rPr>
        <w:t>fi.</w:t>
      </w:r>
    </w:p>
    <w:p w14:paraId="3F31622D" w14:textId="2E45B9AF" w:rsidR="004661A1" w:rsidRDefault="004661A1" w:rsidP="00B70D5C">
      <w:pPr>
        <w:spacing w:after="0" w:line="240" w:lineRule="auto"/>
        <w:rPr>
          <w:rFonts w:ascii="Times New Roman" w:eastAsia="Times New Roman" w:hAnsi="Times New Roman" w:cs="Times New Roman"/>
          <w:b/>
          <w:bCs/>
          <w:caps/>
          <w:color w:val="FFFFFF"/>
          <w:sz w:val="24"/>
          <w:szCs w:val="24"/>
          <w:u w:val="single"/>
          <w:lang w:eastAsia="fr-FR"/>
        </w:rPr>
      </w:pPr>
      <w:r>
        <w:rPr>
          <w:rFonts w:ascii="Times New Roman" w:eastAsia="Times New Roman" w:hAnsi="Times New Roman" w:cs="Times New Roman"/>
          <w:b/>
          <w:bCs/>
          <w:caps/>
          <w:color w:val="FFFFFF"/>
          <w:sz w:val="24"/>
          <w:szCs w:val="24"/>
          <w:u w:val="single"/>
          <w:lang w:eastAsia="fr-FR"/>
        </w:rPr>
        <w:t>li</w:t>
      </w:r>
    </w:p>
    <w:p w14:paraId="0C2CBE3E" w14:textId="77777777" w:rsidR="004661A1" w:rsidRDefault="004661A1" w:rsidP="00B70D5C">
      <w:pPr>
        <w:spacing w:after="0" w:line="240" w:lineRule="auto"/>
        <w:rPr>
          <w:rFonts w:ascii="Times New Roman" w:eastAsia="Times New Roman" w:hAnsi="Times New Roman" w:cs="Times New Roman"/>
          <w:b/>
          <w:bCs/>
          <w:caps/>
          <w:color w:val="FFFFFF"/>
          <w:sz w:val="24"/>
          <w:szCs w:val="24"/>
          <w:u w:val="single"/>
          <w:lang w:eastAsia="fr-FR"/>
        </w:rPr>
      </w:pPr>
    </w:p>
    <w:p w14:paraId="4AF65755" w14:textId="64903ACD" w:rsidR="008E5AD1" w:rsidRPr="008E5AD1" w:rsidRDefault="004661A1" w:rsidP="00B70D5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caps/>
          <w:color w:val="FFFFFF"/>
          <w:sz w:val="24"/>
          <w:szCs w:val="24"/>
          <w:u w:val="single"/>
          <w:lang w:eastAsia="fr-FR"/>
        </w:rPr>
        <w:t xml:space="preserve"> </w:t>
      </w:r>
      <w:proofErr w:type="spellStart"/>
      <w:r w:rsidR="00B70D5C" w:rsidRPr="00B70D5C">
        <w:rPr>
          <w:rFonts w:ascii="Times New Roman" w:eastAsia="Times New Roman" w:hAnsi="Times New Roman" w:cs="Times New Roman"/>
          <w:b/>
          <w:bCs/>
          <w:caps/>
          <w:color w:val="FFFFFF"/>
          <w:sz w:val="24"/>
          <w:szCs w:val="24"/>
          <w:u w:val="single"/>
          <w:lang w:eastAsia="fr-FR"/>
        </w:rPr>
        <w:t>o</w:t>
      </w:r>
      <w:bookmarkStart w:id="0" w:name="_GoBack"/>
      <w:r>
        <w:rPr>
          <w:color w:val="333333"/>
          <w:sz w:val="21"/>
          <w:szCs w:val="21"/>
          <w:shd w:val="clear" w:color="auto" w:fill="FFFFFF"/>
        </w:rPr>
        <w:fldChar w:fldCharType="begin"/>
      </w:r>
      <w:r>
        <w:rPr>
          <w:color w:val="333333"/>
          <w:sz w:val="21"/>
          <w:szCs w:val="21"/>
          <w:shd w:val="clear" w:color="auto" w:fill="FFFFFF"/>
        </w:rPr>
        <w:instrText xml:space="preserve"> HYPERLINK "https://www.fatf-gafi.org/publications/environmentalcrime/documents/money-laundering-from-environmental-crime.html?hf=10&amp;b=0&amp;s=desc(fatf_releasedate)" </w:instrText>
      </w:r>
      <w:r>
        <w:rPr>
          <w:color w:val="333333"/>
          <w:sz w:val="21"/>
          <w:szCs w:val="21"/>
          <w:shd w:val="clear" w:color="auto" w:fill="FFFFFF"/>
        </w:rPr>
        <w:fldChar w:fldCharType="separate"/>
      </w:r>
      <w:r>
        <w:rPr>
          <w:rStyle w:val="Lienhypertexte"/>
          <w:sz w:val="21"/>
          <w:szCs w:val="21"/>
          <w:shd w:val="clear" w:color="auto" w:fill="FFFFFF"/>
        </w:rPr>
        <w:t>Money</w:t>
      </w:r>
      <w:proofErr w:type="spellEnd"/>
      <w:r>
        <w:rPr>
          <w:rStyle w:val="Lienhypertexte"/>
          <w:sz w:val="21"/>
          <w:szCs w:val="21"/>
          <w:shd w:val="clear" w:color="auto" w:fill="FFFFFF"/>
        </w:rPr>
        <w:t xml:space="preserve"> </w:t>
      </w:r>
      <w:proofErr w:type="spellStart"/>
      <w:r>
        <w:rPr>
          <w:rStyle w:val="Lienhypertexte"/>
          <w:sz w:val="21"/>
          <w:szCs w:val="21"/>
          <w:shd w:val="clear" w:color="auto" w:fill="FFFFFF"/>
        </w:rPr>
        <w:t>Laundering</w:t>
      </w:r>
      <w:proofErr w:type="spellEnd"/>
      <w:r>
        <w:rPr>
          <w:rStyle w:val="Lienhypertexte"/>
          <w:sz w:val="21"/>
          <w:szCs w:val="21"/>
          <w:shd w:val="clear" w:color="auto" w:fill="FFFFFF"/>
        </w:rPr>
        <w:t xml:space="preserve"> </w:t>
      </w:r>
      <w:proofErr w:type="spellStart"/>
      <w:r>
        <w:rPr>
          <w:rStyle w:val="Lienhypertexte"/>
          <w:sz w:val="21"/>
          <w:szCs w:val="21"/>
          <w:shd w:val="clear" w:color="auto" w:fill="FFFFFF"/>
        </w:rPr>
        <w:t>from</w:t>
      </w:r>
      <w:proofErr w:type="spellEnd"/>
      <w:r>
        <w:rPr>
          <w:rStyle w:val="Lienhypertexte"/>
          <w:sz w:val="21"/>
          <w:szCs w:val="21"/>
          <w:shd w:val="clear" w:color="auto" w:fill="FFFFFF"/>
        </w:rPr>
        <w:t xml:space="preserve"> </w:t>
      </w:r>
      <w:proofErr w:type="spellStart"/>
      <w:r>
        <w:rPr>
          <w:rStyle w:val="Lienhypertexte"/>
          <w:sz w:val="21"/>
          <w:szCs w:val="21"/>
          <w:shd w:val="clear" w:color="auto" w:fill="FFFFFF"/>
        </w:rPr>
        <w:t>Environmental</w:t>
      </w:r>
      <w:proofErr w:type="spellEnd"/>
      <w:r>
        <w:rPr>
          <w:rStyle w:val="Lienhypertexte"/>
          <w:sz w:val="21"/>
          <w:szCs w:val="21"/>
          <w:shd w:val="clear" w:color="auto" w:fill="FFFFFF"/>
        </w:rPr>
        <w:t xml:space="preserve"> Crim</w:t>
      </w:r>
      <w:r>
        <w:rPr>
          <w:rStyle w:val="Lienhypertexte"/>
          <w:sz w:val="21"/>
          <w:szCs w:val="21"/>
          <w:shd w:val="clear" w:color="auto" w:fill="FFFFFF"/>
        </w:rPr>
        <w:t>es</w:t>
      </w:r>
      <w:r>
        <w:rPr>
          <w:color w:val="333333"/>
          <w:sz w:val="21"/>
          <w:szCs w:val="21"/>
          <w:shd w:val="clear" w:color="auto" w:fill="FFFFFF"/>
        </w:rPr>
        <w:fldChar w:fldCharType="end"/>
      </w:r>
      <w:r w:rsidR="00B70D5C" w:rsidRPr="00B70D5C">
        <w:rPr>
          <w:rFonts w:ascii="Times New Roman" w:eastAsia="Times New Roman" w:hAnsi="Times New Roman" w:cs="Times New Roman"/>
          <w:b/>
          <w:bCs/>
          <w:caps/>
          <w:color w:val="FFFFFF"/>
          <w:sz w:val="24"/>
          <w:szCs w:val="24"/>
          <w:u w:val="single"/>
          <w:lang w:eastAsia="fr-FR"/>
        </w:rPr>
        <w:t>rg/?url=https%3A%2F%2Fwww.fatf-gafi.org</w:t>
      </w:r>
      <w:bookmarkEnd w:id="0"/>
      <w:r w:rsidR="00B70D5C" w:rsidRPr="00B70D5C">
        <w:rPr>
          <w:rFonts w:ascii="Times New Roman" w:eastAsia="Times New Roman" w:hAnsi="Times New Roman" w:cs="Times New Roman"/>
          <w:b/>
          <w:bCs/>
          <w:caps/>
          <w:color w:val="FFFFFF"/>
          <w:sz w:val="24"/>
          <w:szCs w:val="24"/>
          <w:u w:val="single"/>
          <w:lang w:eastAsia="fr-FR"/>
        </w:rPr>
        <w:t>%2Fpublications%2Fenvironmentalcrime%2Fdocume</w:t>
      </w:r>
    </w:p>
    <w:p w14:paraId="67812A39" w14:textId="77777777" w:rsidR="008E5AD1" w:rsidRPr="008E5AD1" w:rsidRDefault="004661A1" w:rsidP="008E5AD1">
      <w:pPr>
        <w:numPr>
          <w:ilvl w:val="0"/>
          <w:numId w:val="1"/>
        </w:numPr>
        <w:shd w:val="clear" w:color="auto" w:fill="3E7B8B"/>
        <w:spacing w:before="100" w:beforeAutospacing="1" w:after="100" w:afterAutospacing="1" w:line="240" w:lineRule="auto"/>
        <w:ind w:left="300"/>
        <w:rPr>
          <w:rFonts w:ascii="Times New Roman" w:eastAsia="Times New Roman" w:hAnsi="Times New Roman" w:cs="Times New Roman"/>
          <w:color w:val="C6E7EF"/>
          <w:sz w:val="24"/>
          <w:szCs w:val="24"/>
          <w:lang w:eastAsia="fr-FR"/>
        </w:rPr>
      </w:pPr>
      <w:hyperlink r:id="rId7" w:history="1">
        <w:r w:rsidR="008E5AD1" w:rsidRPr="008E5AD1">
          <w:rPr>
            <w:rFonts w:ascii="Times New Roman" w:eastAsia="Times New Roman" w:hAnsi="Times New Roman" w:cs="Times New Roman"/>
            <w:b/>
            <w:bCs/>
            <w:caps/>
            <w:color w:val="C6E7EF"/>
            <w:sz w:val="24"/>
            <w:szCs w:val="24"/>
            <w:u w:val="single"/>
            <w:lang w:eastAsia="fr-FR"/>
          </w:rPr>
          <w:t>FR</w:t>
        </w:r>
      </w:hyperlink>
    </w:p>
    <w:p w14:paraId="613DBE72" w14:textId="77777777" w:rsidR="008E5AD1" w:rsidRPr="008E5AD1" w:rsidRDefault="008E5AD1" w:rsidP="008E5AD1">
      <w:pPr>
        <w:pBdr>
          <w:bottom w:val="single" w:sz="6" w:space="1" w:color="auto"/>
        </w:pBdr>
        <w:spacing w:after="0" w:line="240" w:lineRule="auto"/>
        <w:jc w:val="center"/>
        <w:rPr>
          <w:rFonts w:ascii="Arial" w:eastAsia="Times New Roman" w:hAnsi="Arial" w:cs="Arial"/>
          <w:vanish/>
          <w:sz w:val="16"/>
          <w:szCs w:val="16"/>
          <w:lang w:eastAsia="fr-FR"/>
        </w:rPr>
      </w:pPr>
      <w:r w:rsidRPr="008E5AD1">
        <w:rPr>
          <w:rFonts w:ascii="Arial" w:eastAsia="Times New Roman" w:hAnsi="Arial" w:cs="Arial"/>
          <w:vanish/>
          <w:sz w:val="16"/>
          <w:szCs w:val="16"/>
          <w:lang w:eastAsia="fr-FR"/>
        </w:rPr>
        <w:t>Haut du formulaire</w:t>
      </w:r>
    </w:p>
    <w:p w14:paraId="50C4FBFA" w14:textId="77777777" w:rsidR="008E5AD1" w:rsidRPr="008E5AD1" w:rsidRDefault="004661A1" w:rsidP="00B70D5C">
      <w:pPr>
        <w:spacing w:before="100" w:beforeAutospacing="1" w:after="100" w:afterAutospacing="1" w:line="240" w:lineRule="auto"/>
        <w:ind w:left="720"/>
        <w:rPr>
          <w:rFonts w:ascii="Calibri" w:eastAsia="Times New Roman" w:hAnsi="Calibri" w:cs="Calibri"/>
          <w:color w:val="333333"/>
          <w:sz w:val="25"/>
          <w:szCs w:val="25"/>
          <w:lang w:eastAsia="fr-FR"/>
        </w:rPr>
      </w:pPr>
      <w:hyperlink r:id="rId8" w:history="1">
        <w:r w:rsidR="008E5AD1" w:rsidRPr="008E5AD1">
          <w:rPr>
            <w:rFonts w:ascii="Calibri" w:eastAsia="Times New Roman" w:hAnsi="Calibri" w:cs="Calibri"/>
            <w:color w:val="0090B4"/>
            <w:sz w:val="25"/>
            <w:szCs w:val="25"/>
            <w:u w:val="single"/>
            <w:lang w:eastAsia="fr-FR"/>
          </w:rPr>
          <w:t>Accueil</w:t>
        </w:r>
      </w:hyperlink>
    </w:p>
    <w:p w14:paraId="141F6738" w14:textId="77777777" w:rsidR="008E5AD1" w:rsidRPr="008E5AD1" w:rsidRDefault="008E5AD1" w:rsidP="008E5AD1">
      <w:pPr>
        <w:numPr>
          <w:ilvl w:val="0"/>
          <w:numId w:val="4"/>
        </w:numPr>
        <w:spacing w:before="100" w:beforeAutospacing="1" w:after="100" w:afterAutospacing="1" w:line="240" w:lineRule="auto"/>
        <w:rPr>
          <w:rFonts w:ascii="Calibri" w:eastAsia="Times New Roman" w:hAnsi="Calibri" w:cs="Calibri"/>
          <w:color w:val="333333"/>
          <w:sz w:val="25"/>
          <w:szCs w:val="25"/>
          <w:lang w:eastAsia="fr-FR"/>
        </w:rPr>
      </w:pPr>
      <w:r w:rsidRPr="008E5AD1">
        <w:rPr>
          <w:rFonts w:ascii="Calibri" w:eastAsia="Times New Roman" w:hAnsi="Calibri" w:cs="Calibri"/>
          <w:color w:val="333333"/>
          <w:sz w:val="25"/>
          <w:szCs w:val="25"/>
          <w:lang w:eastAsia="fr-FR"/>
        </w:rPr>
        <w:t>Conditions d'utilisation</w:t>
      </w:r>
    </w:p>
    <w:p w14:paraId="13C79DCC" w14:textId="77777777" w:rsidR="008E5AD1" w:rsidRPr="008E5AD1" w:rsidRDefault="004661A1" w:rsidP="008E5AD1">
      <w:pPr>
        <w:numPr>
          <w:ilvl w:val="0"/>
          <w:numId w:val="5"/>
        </w:numPr>
        <w:pBdr>
          <w:top w:val="single" w:sz="6" w:space="0" w:color="FFFFFF"/>
          <w:left w:val="single" w:sz="6" w:space="0" w:color="FFFFFF"/>
          <w:bottom w:val="single" w:sz="6" w:space="0" w:color="FFFFFF"/>
          <w:right w:val="single" w:sz="6" w:space="0" w:color="FFFFFF"/>
        </w:pBdr>
        <w:shd w:val="clear" w:color="auto" w:fill="E2F3F7"/>
        <w:spacing w:before="100" w:beforeAutospacing="1" w:after="100" w:afterAutospacing="1" w:line="240" w:lineRule="auto"/>
        <w:ind w:left="0"/>
        <w:rPr>
          <w:rFonts w:ascii="Calibri" w:eastAsia="Times New Roman" w:hAnsi="Calibri" w:cs="Calibri"/>
          <w:color w:val="333333"/>
          <w:sz w:val="21"/>
          <w:szCs w:val="21"/>
          <w:lang w:eastAsia="fr-FR"/>
        </w:rPr>
      </w:pPr>
      <w:hyperlink r:id="rId9" w:history="1">
        <w:r w:rsidR="008E5AD1" w:rsidRPr="008E5AD1">
          <w:rPr>
            <w:rFonts w:ascii="Calibri" w:eastAsia="Times New Roman" w:hAnsi="Calibri" w:cs="Calibri"/>
            <w:color w:val="C6E7EF"/>
            <w:sz w:val="27"/>
            <w:szCs w:val="27"/>
            <w:u w:val="single"/>
            <w:shd w:val="clear" w:color="auto" w:fill="4F9EB2"/>
            <w:lang w:eastAsia="fr-FR"/>
          </w:rPr>
          <w:t>Copyright</w:t>
        </w:r>
      </w:hyperlink>
    </w:p>
    <w:p w14:paraId="6BFD5567" w14:textId="77777777" w:rsidR="008E5AD1" w:rsidRPr="008E5AD1" w:rsidRDefault="004661A1" w:rsidP="008E5AD1">
      <w:pPr>
        <w:numPr>
          <w:ilvl w:val="0"/>
          <w:numId w:val="5"/>
        </w:numPr>
        <w:pBdr>
          <w:top w:val="single" w:sz="6" w:space="0" w:color="FFFFFF"/>
          <w:left w:val="single" w:sz="6" w:space="0" w:color="FFFFFF"/>
          <w:bottom w:val="single" w:sz="6" w:space="0" w:color="FFFFFF"/>
          <w:right w:val="single" w:sz="6" w:space="0" w:color="FFFFFF"/>
        </w:pBdr>
        <w:shd w:val="clear" w:color="auto" w:fill="E2F3F7"/>
        <w:spacing w:before="100" w:beforeAutospacing="1" w:after="100" w:afterAutospacing="1" w:line="240" w:lineRule="auto"/>
        <w:ind w:left="0"/>
        <w:rPr>
          <w:rFonts w:ascii="Calibri" w:eastAsia="Times New Roman" w:hAnsi="Calibri" w:cs="Calibri"/>
          <w:color w:val="333333"/>
          <w:sz w:val="21"/>
          <w:szCs w:val="21"/>
          <w:lang w:eastAsia="fr-FR"/>
        </w:rPr>
      </w:pPr>
      <w:hyperlink r:id="rId10" w:history="1">
        <w:r w:rsidR="008E5AD1" w:rsidRPr="008E5AD1">
          <w:rPr>
            <w:rFonts w:ascii="Calibri" w:eastAsia="Times New Roman" w:hAnsi="Calibri" w:cs="Calibri"/>
            <w:color w:val="0090B4"/>
            <w:sz w:val="27"/>
            <w:szCs w:val="27"/>
            <w:u w:val="single"/>
            <w:lang w:eastAsia="fr-FR"/>
          </w:rPr>
          <w:t>Liens avec le site web du GAFI</w:t>
        </w:r>
      </w:hyperlink>
    </w:p>
    <w:p w14:paraId="70C23665" w14:textId="77777777" w:rsidR="008E5AD1" w:rsidRPr="008E5AD1" w:rsidRDefault="008E5AD1" w:rsidP="008E5AD1">
      <w:pPr>
        <w:spacing w:after="0" w:line="240" w:lineRule="auto"/>
        <w:outlineLvl w:val="0"/>
        <w:rPr>
          <w:rFonts w:ascii="inherit" w:eastAsia="Times New Roman" w:hAnsi="inherit" w:cs="Calibri"/>
          <w:color w:val="333333"/>
          <w:kern w:val="36"/>
          <w:sz w:val="50"/>
          <w:szCs w:val="50"/>
          <w:lang w:eastAsia="fr-FR"/>
        </w:rPr>
      </w:pPr>
      <w:r w:rsidRPr="008E5AD1">
        <w:rPr>
          <w:rFonts w:ascii="inherit" w:eastAsia="Times New Roman" w:hAnsi="inherit" w:cs="Calibri"/>
          <w:color w:val="333333"/>
          <w:kern w:val="36"/>
          <w:sz w:val="50"/>
          <w:szCs w:val="50"/>
          <w:lang w:eastAsia="fr-FR"/>
        </w:rPr>
        <w:t>Copyright</w:t>
      </w:r>
    </w:p>
    <w:p w14:paraId="65ADA2C5" w14:textId="77777777" w:rsidR="008E5AD1" w:rsidRPr="008E5AD1" w:rsidRDefault="008E5AD1" w:rsidP="008E5AD1">
      <w:pPr>
        <w:spacing w:after="150" w:line="240" w:lineRule="auto"/>
        <w:rPr>
          <w:rFonts w:ascii="Calibri" w:eastAsia="Times New Roman" w:hAnsi="Calibri" w:cs="Calibri"/>
          <w:color w:val="333333"/>
          <w:sz w:val="21"/>
          <w:szCs w:val="21"/>
          <w:lang w:eastAsia="fr-FR"/>
        </w:rPr>
      </w:pPr>
      <w:r w:rsidRPr="008E5AD1">
        <w:rPr>
          <w:rFonts w:ascii="Calibri" w:eastAsia="Times New Roman" w:hAnsi="Calibri" w:cs="Calibri"/>
          <w:color w:val="333333"/>
          <w:sz w:val="21"/>
          <w:szCs w:val="21"/>
          <w:lang w:eastAsia="fr-FR"/>
        </w:rPr>
        <w:t>Le Groupe d’action financière (GAFI) souhaite permettre au public de mieux connaître ses initiatives ainsi que les efforts de lutte contre le blanchiment de capitaux d’autres organisations et institutions internationales et de faciliter l’accès à ces informations.</w:t>
      </w:r>
    </w:p>
    <w:p w14:paraId="514A56ED" w14:textId="77777777" w:rsidR="008E5AD1" w:rsidRPr="008E5AD1" w:rsidRDefault="008E5AD1" w:rsidP="008E5AD1">
      <w:pPr>
        <w:spacing w:after="150" w:line="240" w:lineRule="auto"/>
        <w:rPr>
          <w:rFonts w:ascii="Calibri" w:eastAsia="Times New Roman" w:hAnsi="Calibri" w:cs="Calibri"/>
          <w:color w:val="333333"/>
          <w:sz w:val="21"/>
          <w:szCs w:val="21"/>
          <w:lang w:eastAsia="fr-FR"/>
        </w:rPr>
      </w:pPr>
      <w:r w:rsidRPr="008E5AD1">
        <w:rPr>
          <w:rFonts w:ascii="Calibri" w:eastAsia="Times New Roman" w:hAnsi="Calibri" w:cs="Calibri"/>
          <w:color w:val="333333"/>
          <w:sz w:val="21"/>
          <w:szCs w:val="21"/>
          <w:lang w:eastAsia="fr-FR"/>
        </w:rPr>
        <w:t>Les documents diffusés sur le site web du GAFI sont protégés par le copyright.</w:t>
      </w:r>
    </w:p>
    <w:p w14:paraId="2BF5A980" w14:textId="77777777" w:rsidR="008E5AD1" w:rsidRPr="008E5AD1" w:rsidRDefault="008E5AD1" w:rsidP="008E5AD1">
      <w:pPr>
        <w:spacing w:after="150" w:line="240" w:lineRule="auto"/>
        <w:rPr>
          <w:rFonts w:ascii="Calibri" w:eastAsia="Times New Roman" w:hAnsi="Calibri" w:cs="Calibri"/>
          <w:color w:val="333333"/>
          <w:sz w:val="21"/>
          <w:szCs w:val="21"/>
          <w:lang w:eastAsia="fr-FR"/>
        </w:rPr>
      </w:pPr>
      <w:r w:rsidRPr="008E5AD1">
        <w:rPr>
          <w:rFonts w:ascii="Calibri" w:eastAsia="Times New Roman" w:hAnsi="Calibri" w:cs="Calibri"/>
          <w:color w:val="333333"/>
          <w:sz w:val="21"/>
          <w:szCs w:val="21"/>
          <w:lang w:eastAsia="fr-FR"/>
        </w:rPr>
        <w:t>L’utilisation des documents disponibles par l’intermédiaire de ce site est soumise aux conditions suivantes :</w:t>
      </w:r>
    </w:p>
    <w:p w14:paraId="0A746074" w14:textId="77777777" w:rsidR="008E5AD1" w:rsidRPr="008E5AD1" w:rsidRDefault="008E5AD1" w:rsidP="008E5AD1">
      <w:pPr>
        <w:numPr>
          <w:ilvl w:val="0"/>
          <w:numId w:val="6"/>
        </w:numPr>
        <w:spacing w:before="100" w:beforeAutospacing="1" w:after="100" w:afterAutospacing="1" w:line="240" w:lineRule="auto"/>
        <w:rPr>
          <w:rFonts w:ascii="Calibri" w:eastAsia="Times New Roman" w:hAnsi="Calibri" w:cs="Calibri"/>
          <w:color w:val="333333"/>
          <w:sz w:val="21"/>
          <w:szCs w:val="21"/>
          <w:lang w:eastAsia="fr-FR"/>
        </w:rPr>
      </w:pPr>
      <w:r w:rsidRPr="008E5AD1">
        <w:rPr>
          <w:rFonts w:ascii="Calibri" w:eastAsia="Times New Roman" w:hAnsi="Calibri" w:cs="Calibri"/>
          <w:color w:val="333333"/>
          <w:sz w:val="21"/>
          <w:szCs w:val="21"/>
          <w:lang w:eastAsia="fr-FR"/>
        </w:rPr>
        <w:t>Les documents de ce site ne peuvent être reproduits, prêtés, loués, transmis ou diffusés à des fins commerciales ou moyennant une quelconque rétribution sans la permission écrite du GAFI.</w:t>
      </w:r>
    </w:p>
    <w:p w14:paraId="2DA50A86" w14:textId="77777777" w:rsidR="008E5AD1" w:rsidRPr="008E5AD1" w:rsidRDefault="008E5AD1" w:rsidP="008E5AD1">
      <w:pPr>
        <w:numPr>
          <w:ilvl w:val="0"/>
          <w:numId w:val="6"/>
        </w:numPr>
        <w:spacing w:before="100" w:beforeAutospacing="1" w:after="100" w:afterAutospacing="1" w:line="240" w:lineRule="auto"/>
        <w:rPr>
          <w:rFonts w:ascii="Calibri" w:eastAsia="Times New Roman" w:hAnsi="Calibri" w:cs="Calibri"/>
          <w:color w:val="333333"/>
          <w:sz w:val="21"/>
          <w:szCs w:val="21"/>
          <w:lang w:eastAsia="fr-FR"/>
        </w:rPr>
      </w:pPr>
      <w:r w:rsidRPr="008E5AD1">
        <w:rPr>
          <w:rFonts w:ascii="Calibri" w:eastAsia="Times New Roman" w:hAnsi="Calibri" w:cs="Calibri"/>
          <w:color w:val="333333"/>
          <w:sz w:val="21"/>
          <w:szCs w:val="21"/>
          <w:lang w:eastAsia="fr-FR"/>
        </w:rPr>
        <w:t>Des exemplaires des documents peuvent être sauvegardés ou transmis à une imprimante en vue d’un usage personnel ou de donner à des utilisateurs autorisés ou potentiels des informations sur le GAFI et ses efforts.</w:t>
      </w:r>
    </w:p>
    <w:p w14:paraId="2F917BFD" w14:textId="77777777" w:rsidR="008E5AD1" w:rsidRPr="008E5AD1" w:rsidRDefault="008E5AD1" w:rsidP="008E5AD1">
      <w:pPr>
        <w:numPr>
          <w:ilvl w:val="0"/>
          <w:numId w:val="6"/>
        </w:numPr>
        <w:spacing w:before="100" w:beforeAutospacing="1" w:after="100" w:afterAutospacing="1" w:line="240" w:lineRule="auto"/>
        <w:rPr>
          <w:rFonts w:ascii="Calibri" w:eastAsia="Times New Roman" w:hAnsi="Calibri" w:cs="Calibri"/>
          <w:color w:val="333333"/>
          <w:sz w:val="21"/>
          <w:szCs w:val="21"/>
          <w:lang w:eastAsia="fr-FR"/>
        </w:rPr>
      </w:pPr>
      <w:r w:rsidRPr="008E5AD1">
        <w:rPr>
          <w:rFonts w:ascii="Calibri" w:eastAsia="Times New Roman" w:hAnsi="Calibri" w:cs="Calibri"/>
          <w:color w:val="333333"/>
          <w:sz w:val="21"/>
          <w:szCs w:val="21"/>
          <w:lang w:eastAsia="fr-FR"/>
        </w:rPr>
        <w:t>La mention suivante doit figurer sur le document à un endroit immédiatement visible :</w:t>
      </w:r>
      <w:r w:rsidRPr="008E5AD1">
        <w:rPr>
          <w:rFonts w:ascii="Calibri" w:eastAsia="Times New Roman" w:hAnsi="Calibri" w:cs="Calibri"/>
          <w:color w:val="333333"/>
          <w:sz w:val="21"/>
          <w:szCs w:val="21"/>
          <w:lang w:eastAsia="fr-FR"/>
        </w:rPr>
        <w:br/>
      </w:r>
      <w:r w:rsidRPr="008E5AD1">
        <w:rPr>
          <w:rFonts w:ascii="Calibri" w:eastAsia="Times New Roman" w:hAnsi="Calibri" w:cs="Calibri"/>
          <w:b/>
          <w:bCs/>
          <w:color w:val="333333"/>
          <w:sz w:val="21"/>
          <w:szCs w:val="21"/>
          <w:lang w:eastAsia="fr-FR"/>
        </w:rPr>
        <w:t>Copyright © GAFI/OCDE</w:t>
      </w:r>
      <w:r w:rsidRPr="008E5AD1">
        <w:rPr>
          <w:rFonts w:ascii="Calibri" w:eastAsia="Times New Roman" w:hAnsi="Calibri" w:cs="Calibri"/>
          <w:color w:val="333333"/>
          <w:sz w:val="21"/>
          <w:szCs w:val="21"/>
          <w:lang w:eastAsia="fr-FR"/>
        </w:rPr>
        <w:t>. Tous droits réservés.</w:t>
      </w:r>
    </w:p>
    <w:p w14:paraId="7B4E736C" w14:textId="77777777" w:rsidR="008E5AD1" w:rsidRPr="008E5AD1" w:rsidRDefault="008E5AD1" w:rsidP="008E5AD1">
      <w:pPr>
        <w:numPr>
          <w:ilvl w:val="0"/>
          <w:numId w:val="6"/>
        </w:numPr>
        <w:spacing w:before="100" w:beforeAutospacing="1" w:after="100" w:afterAutospacing="1" w:line="240" w:lineRule="auto"/>
        <w:rPr>
          <w:rFonts w:ascii="Calibri" w:eastAsia="Times New Roman" w:hAnsi="Calibri" w:cs="Calibri"/>
          <w:color w:val="333333"/>
          <w:sz w:val="21"/>
          <w:szCs w:val="21"/>
          <w:lang w:eastAsia="fr-FR"/>
        </w:rPr>
      </w:pPr>
      <w:r w:rsidRPr="008E5AD1">
        <w:rPr>
          <w:rFonts w:ascii="Calibri" w:eastAsia="Times New Roman" w:hAnsi="Calibri" w:cs="Calibri"/>
          <w:color w:val="333333"/>
          <w:sz w:val="21"/>
          <w:szCs w:val="21"/>
          <w:lang w:eastAsia="fr-FR"/>
        </w:rPr>
        <w:t>Le copyright couvrant les documents de tiers disponibles sur le site du GAFI peut également s’appliquer et doit être respecté.</w:t>
      </w:r>
    </w:p>
    <w:p w14:paraId="0BAEE043" w14:textId="77777777" w:rsidR="008E5AD1" w:rsidRPr="008E5AD1" w:rsidRDefault="008E5AD1" w:rsidP="008E5AD1">
      <w:pPr>
        <w:numPr>
          <w:ilvl w:val="0"/>
          <w:numId w:val="6"/>
        </w:numPr>
        <w:spacing w:before="100" w:beforeAutospacing="1" w:after="100" w:afterAutospacing="1" w:line="240" w:lineRule="auto"/>
        <w:rPr>
          <w:rFonts w:ascii="Calibri" w:eastAsia="Times New Roman" w:hAnsi="Calibri" w:cs="Calibri"/>
          <w:color w:val="333333"/>
          <w:sz w:val="21"/>
          <w:szCs w:val="21"/>
          <w:lang w:eastAsia="fr-FR"/>
        </w:rPr>
      </w:pPr>
      <w:r w:rsidRPr="008E5AD1">
        <w:rPr>
          <w:rFonts w:ascii="Calibri" w:eastAsia="Times New Roman" w:hAnsi="Calibri" w:cs="Calibri"/>
          <w:color w:val="333333"/>
          <w:sz w:val="21"/>
          <w:szCs w:val="21"/>
          <w:lang w:eastAsia="fr-FR"/>
        </w:rPr>
        <w:t>Les documents trouvés sur le site du GAFI ne peuvent être modifiés sans l’autorisation du GAFI.</w:t>
      </w:r>
    </w:p>
    <w:p w14:paraId="4EDE1EB7" w14:textId="77777777" w:rsidR="008E5AD1" w:rsidRPr="008E5AD1" w:rsidRDefault="008E5AD1" w:rsidP="008E5AD1">
      <w:pPr>
        <w:spacing w:after="150" w:line="240" w:lineRule="auto"/>
        <w:rPr>
          <w:rFonts w:ascii="Calibri" w:eastAsia="Times New Roman" w:hAnsi="Calibri" w:cs="Calibri"/>
          <w:color w:val="333333"/>
          <w:sz w:val="21"/>
          <w:szCs w:val="21"/>
          <w:lang w:eastAsia="fr-FR"/>
        </w:rPr>
      </w:pPr>
      <w:r w:rsidRPr="008E5AD1">
        <w:rPr>
          <w:rFonts w:ascii="Calibri" w:eastAsia="Times New Roman" w:hAnsi="Calibri" w:cs="Calibri"/>
          <w:color w:val="333333"/>
          <w:sz w:val="21"/>
          <w:szCs w:val="21"/>
          <w:lang w:eastAsia="fr-FR"/>
        </w:rPr>
        <w:t>Les demandes d’autorisation en vue de la reproduction ou de la traduction de documents du GAFI à des fins commerciales ou moyennant rétribution de quelque nature que ce soit doivent être adressées au :</w:t>
      </w:r>
    </w:p>
    <w:p w14:paraId="3A4D2B0C" w14:textId="77777777" w:rsidR="008E5AD1" w:rsidRPr="008E5AD1" w:rsidRDefault="008E5AD1" w:rsidP="008E5AD1">
      <w:pPr>
        <w:spacing w:after="150" w:line="240" w:lineRule="auto"/>
        <w:rPr>
          <w:rFonts w:ascii="Calibri" w:eastAsia="Times New Roman" w:hAnsi="Calibri" w:cs="Calibri"/>
          <w:color w:val="333333"/>
          <w:sz w:val="21"/>
          <w:szCs w:val="21"/>
          <w:lang w:eastAsia="fr-FR"/>
        </w:rPr>
      </w:pPr>
      <w:r w:rsidRPr="008E5AD1">
        <w:rPr>
          <w:rFonts w:ascii="Calibri" w:eastAsia="Times New Roman" w:hAnsi="Calibri" w:cs="Calibri"/>
          <w:color w:val="333333"/>
          <w:sz w:val="21"/>
          <w:szCs w:val="21"/>
          <w:lang w:eastAsia="fr-FR"/>
        </w:rPr>
        <w:t>FATF - GAFI</w:t>
      </w:r>
      <w:r w:rsidRPr="008E5AD1">
        <w:rPr>
          <w:rFonts w:ascii="Calibri" w:eastAsia="Times New Roman" w:hAnsi="Calibri" w:cs="Calibri"/>
          <w:color w:val="333333"/>
          <w:sz w:val="21"/>
          <w:szCs w:val="21"/>
          <w:lang w:eastAsia="fr-FR"/>
        </w:rPr>
        <w:br/>
        <w:t>2, rue André-Pascal</w:t>
      </w:r>
      <w:r w:rsidRPr="008E5AD1">
        <w:rPr>
          <w:rFonts w:ascii="Calibri" w:eastAsia="Times New Roman" w:hAnsi="Calibri" w:cs="Calibri"/>
          <w:color w:val="333333"/>
          <w:sz w:val="21"/>
          <w:szCs w:val="21"/>
          <w:lang w:eastAsia="fr-FR"/>
        </w:rPr>
        <w:br/>
        <w:t>75775 Paris Cédex 16</w:t>
      </w:r>
      <w:r w:rsidRPr="008E5AD1">
        <w:rPr>
          <w:rFonts w:ascii="Calibri" w:eastAsia="Times New Roman" w:hAnsi="Calibri" w:cs="Calibri"/>
          <w:color w:val="333333"/>
          <w:sz w:val="21"/>
          <w:szCs w:val="21"/>
          <w:lang w:eastAsia="fr-FR"/>
        </w:rPr>
        <w:br/>
        <w:t>FRANCE</w:t>
      </w:r>
    </w:p>
    <w:p w14:paraId="3D7939A9" w14:textId="77777777" w:rsidR="008E5AD1" w:rsidRPr="008E5AD1" w:rsidRDefault="008E5AD1" w:rsidP="008E5AD1">
      <w:pPr>
        <w:spacing w:after="150" w:line="240" w:lineRule="auto"/>
        <w:rPr>
          <w:rFonts w:ascii="Calibri" w:eastAsia="Times New Roman" w:hAnsi="Calibri" w:cs="Calibri"/>
          <w:color w:val="333333"/>
          <w:sz w:val="21"/>
          <w:szCs w:val="21"/>
          <w:lang w:eastAsia="fr-FR"/>
        </w:rPr>
      </w:pPr>
      <w:proofErr w:type="gramStart"/>
      <w:r w:rsidRPr="008E5AD1">
        <w:rPr>
          <w:rFonts w:ascii="Calibri" w:eastAsia="Times New Roman" w:hAnsi="Calibri" w:cs="Calibri"/>
          <w:color w:val="333333"/>
          <w:sz w:val="21"/>
          <w:szCs w:val="21"/>
          <w:lang w:eastAsia="fr-FR"/>
        </w:rPr>
        <w:lastRenderedPageBreak/>
        <w:t>par</w:t>
      </w:r>
      <w:proofErr w:type="gramEnd"/>
      <w:r w:rsidRPr="008E5AD1">
        <w:rPr>
          <w:rFonts w:ascii="Calibri" w:eastAsia="Times New Roman" w:hAnsi="Calibri" w:cs="Calibri"/>
          <w:color w:val="333333"/>
          <w:sz w:val="21"/>
          <w:szCs w:val="21"/>
          <w:lang w:eastAsia="fr-FR"/>
        </w:rPr>
        <w:t xml:space="preserve"> télécopie au : (+33) 1 44 30 61 37</w:t>
      </w:r>
    </w:p>
    <w:p w14:paraId="6EA5DB1D" w14:textId="77777777" w:rsidR="008E5AD1" w:rsidRPr="008E5AD1" w:rsidRDefault="008E5AD1" w:rsidP="008E5AD1">
      <w:pPr>
        <w:spacing w:after="150" w:line="240" w:lineRule="auto"/>
        <w:rPr>
          <w:rFonts w:ascii="Calibri" w:eastAsia="Times New Roman" w:hAnsi="Calibri" w:cs="Calibri"/>
          <w:color w:val="333333"/>
          <w:sz w:val="21"/>
          <w:szCs w:val="21"/>
          <w:lang w:eastAsia="fr-FR"/>
        </w:rPr>
      </w:pPr>
      <w:proofErr w:type="gramStart"/>
      <w:r w:rsidRPr="008E5AD1">
        <w:rPr>
          <w:rFonts w:ascii="Calibri" w:eastAsia="Times New Roman" w:hAnsi="Calibri" w:cs="Calibri"/>
          <w:color w:val="333333"/>
          <w:sz w:val="21"/>
          <w:szCs w:val="21"/>
          <w:lang w:eastAsia="fr-FR"/>
        </w:rPr>
        <w:t>ou</w:t>
      </w:r>
      <w:proofErr w:type="gramEnd"/>
      <w:r w:rsidRPr="008E5AD1">
        <w:rPr>
          <w:rFonts w:ascii="Calibri" w:eastAsia="Times New Roman" w:hAnsi="Calibri" w:cs="Calibri"/>
          <w:color w:val="333333"/>
          <w:sz w:val="21"/>
          <w:szCs w:val="21"/>
          <w:lang w:eastAsia="fr-FR"/>
        </w:rPr>
        <w:t xml:space="preserve"> par courrier électronique à :  </w:t>
      </w:r>
      <w:hyperlink r:id="rId11" w:history="1">
        <w:r w:rsidRPr="008E5AD1">
          <w:rPr>
            <w:rFonts w:ascii="Calibri" w:eastAsia="Times New Roman" w:hAnsi="Calibri" w:cs="Calibri"/>
            <w:color w:val="0090B4"/>
            <w:sz w:val="21"/>
            <w:szCs w:val="21"/>
            <w:u w:val="single"/>
            <w:lang w:eastAsia="fr-FR"/>
          </w:rPr>
          <w:t>Contact@fatf-gafi.org</w:t>
        </w:r>
      </w:hyperlink>
    </w:p>
    <w:p w14:paraId="20470E1B" w14:textId="77777777" w:rsidR="00D82B11" w:rsidRDefault="00D82B11"/>
    <w:sectPr w:rsidR="00D82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2B1"/>
    <w:multiLevelType w:val="multilevel"/>
    <w:tmpl w:val="7B1C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1F69"/>
    <w:multiLevelType w:val="multilevel"/>
    <w:tmpl w:val="6FC4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B1031"/>
    <w:multiLevelType w:val="multilevel"/>
    <w:tmpl w:val="B276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06951"/>
    <w:multiLevelType w:val="multilevel"/>
    <w:tmpl w:val="4688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A491A"/>
    <w:multiLevelType w:val="multilevel"/>
    <w:tmpl w:val="418E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22911"/>
    <w:multiLevelType w:val="multilevel"/>
    <w:tmpl w:val="7BC2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64B1B"/>
    <w:multiLevelType w:val="multilevel"/>
    <w:tmpl w:val="02F6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1B0A62"/>
    <w:multiLevelType w:val="multilevel"/>
    <w:tmpl w:val="0750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94C9B"/>
    <w:multiLevelType w:val="multilevel"/>
    <w:tmpl w:val="3AFC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2D4E73"/>
    <w:multiLevelType w:val="multilevel"/>
    <w:tmpl w:val="B46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CB7480"/>
    <w:multiLevelType w:val="multilevel"/>
    <w:tmpl w:val="609C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524D77"/>
    <w:multiLevelType w:val="multilevel"/>
    <w:tmpl w:val="43A8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1"/>
  </w:num>
  <w:num w:numId="5">
    <w:abstractNumId w:val="6"/>
  </w:num>
  <w:num w:numId="6">
    <w:abstractNumId w:val="3"/>
  </w:num>
  <w:num w:numId="7">
    <w:abstractNumId w:val="10"/>
  </w:num>
  <w:num w:numId="8">
    <w:abstractNumId w:val="4"/>
  </w:num>
  <w:num w:numId="9">
    <w:abstractNumId w:val="0"/>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D1"/>
    <w:rsid w:val="004661A1"/>
    <w:rsid w:val="008E5AD1"/>
    <w:rsid w:val="00B70D5C"/>
    <w:rsid w:val="00D82B11"/>
    <w:rsid w:val="00F42E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ABAE"/>
  <w15:chartTrackingRefBased/>
  <w15:docId w15:val="{8F34EEB2-7BF0-4F9D-A655-B75468A5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70D5C"/>
    <w:rPr>
      <w:color w:val="0000FF"/>
      <w:u w:val="single"/>
    </w:rPr>
  </w:style>
  <w:style w:type="character" w:styleId="Lienhypertextesuivivisit">
    <w:name w:val="FollowedHyperlink"/>
    <w:basedOn w:val="Policepardfaut"/>
    <w:uiPriority w:val="99"/>
    <w:semiHidden/>
    <w:unhideWhenUsed/>
    <w:rsid w:val="004661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84537">
      <w:bodyDiv w:val="1"/>
      <w:marLeft w:val="0"/>
      <w:marRight w:val="0"/>
      <w:marTop w:val="0"/>
      <w:marBottom w:val="0"/>
      <w:divBdr>
        <w:top w:val="none" w:sz="0" w:space="0" w:color="auto"/>
        <w:left w:val="none" w:sz="0" w:space="0" w:color="auto"/>
        <w:bottom w:val="none" w:sz="0" w:space="0" w:color="auto"/>
        <w:right w:val="none" w:sz="0" w:space="0" w:color="auto"/>
      </w:divBdr>
      <w:divsChild>
        <w:div w:id="1336952400">
          <w:marLeft w:val="-300"/>
          <w:marRight w:val="0"/>
          <w:marTop w:val="0"/>
          <w:marBottom w:val="0"/>
          <w:divBdr>
            <w:top w:val="none" w:sz="0" w:space="0" w:color="auto"/>
            <w:left w:val="none" w:sz="0" w:space="0" w:color="auto"/>
            <w:bottom w:val="none" w:sz="0" w:space="0" w:color="auto"/>
            <w:right w:val="none" w:sz="0" w:space="0" w:color="auto"/>
          </w:divBdr>
        </w:div>
        <w:div w:id="959533796">
          <w:marLeft w:val="0"/>
          <w:marRight w:val="0"/>
          <w:marTop w:val="0"/>
          <w:marBottom w:val="0"/>
          <w:divBdr>
            <w:top w:val="none" w:sz="0" w:space="0" w:color="auto"/>
            <w:left w:val="none" w:sz="0" w:space="0" w:color="auto"/>
            <w:bottom w:val="none" w:sz="0" w:space="0" w:color="auto"/>
            <w:right w:val="none" w:sz="0" w:space="0" w:color="auto"/>
          </w:divBdr>
          <w:divsChild>
            <w:div w:id="2126776977">
              <w:marLeft w:val="0"/>
              <w:marRight w:val="0"/>
              <w:marTop w:val="0"/>
              <w:marBottom w:val="0"/>
              <w:divBdr>
                <w:top w:val="none" w:sz="0" w:space="0" w:color="auto"/>
                <w:left w:val="none" w:sz="0" w:space="0" w:color="auto"/>
                <w:bottom w:val="none" w:sz="0" w:space="0" w:color="auto"/>
                <w:right w:val="none" w:sz="0" w:space="0" w:color="auto"/>
              </w:divBdr>
            </w:div>
          </w:divsChild>
        </w:div>
        <w:div w:id="535974280">
          <w:marLeft w:val="0"/>
          <w:marRight w:val="0"/>
          <w:marTop w:val="0"/>
          <w:marBottom w:val="0"/>
          <w:divBdr>
            <w:top w:val="none" w:sz="0" w:space="0" w:color="auto"/>
            <w:left w:val="none" w:sz="0" w:space="0" w:color="auto"/>
            <w:bottom w:val="none" w:sz="0" w:space="0" w:color="auto"/>
            <w:right w:val="none" w:sz="0" w:space="0" w:color="auto"/>
          </w:divBdr>
          <w:divsChild>
            <w:div w:id="1423182229">
              <w:marLeft w:val="0"/>
              <w:marRight w:val="0"/>
              <w:marTop w:val="0"/>
              <w:marBottom w:val="0"/>
              <w:divBdr>
                <w:top w:val="none" w:sz="0" w:space="0" w:color="auto"/>
                <w:left w:val="none" w:sz="0" w:space="0" w:color="auto"/>
                <w:bottom w:val="none" w:sz="0" w:space="0" w:color="auto"/>
                <w:right w:val="none" w:sz="0" w:space="0" w:color="auto"/>
              </w:divBdr>
              <w:divsChild>
                <w:div w:id="1446728025">
                  <w:marLeft w:val="0"/>
                  <w:marRight w:val="0"/>
                  <w:marTop w:val="0"/>
                  <w:marBottom w:val="0"/>
                  <w:divBdr>
                    <w:top w:val="none" w:sz="0" w:space="0" w:color="auto"/>
                    <w:left w:val="none" w:sz="0" w:space="0" w:color="auto"/>
                    <w:bottom w:val="none" w:sz="0" w:space="0" w:color="auto"/>
                    <w:right w:val="none" w:sz="0" w:space="0" w:color="auto"/>
                  </w:divBdr>
                </w:div>
              </w:divsChild>
            </w:div>
            <w:div w:id="657807724">
              <w:marLeft w:val="0"/>
              <w:marRight w:val="0"/>
              <w:marTop w:val="0"/>
              <w:marBottom w:val="0"/>
              <w:divBdr>
                <w:top w:val="none" w:sz="0" w:space="0" w:color="auto"/>
                <w:left w:val="none" w:sz="0" w:space="0" w:color="auto"/>
                <w:bottom w:val="none" w:sz="0" w:space="0" w:color="auto"/>
                <w:right w:val="none" w:sz="0" w:space="0" w:color="auto"/>
              </w:divBdr>
              <w:divsChild>
                <w:div w:id="353964919">
                  <w:marLeft w:val="0"/>
                  <w:marRight w:val="0"/>
                  <w:marTop w:val="0"/>
                  <w:marBottom w:val="0"/>
                  <w:divBdr>
                    <w:top w:val="none" w:sz="0" w:space="0" w:color="auto"/>
                    <w:left w:val="none" w:sz="0" w:space="0" w:color="auto"/>
                    <w:bottom w:val="none" w:sz="0" w:space="0" w:color="auto"/>
                    <w:right w:val="none" w:sz="0" w:space="0" w:color="auto"/>
                  </w:divBdr>
                </w:div>
                <w:div w:id="1234853704">
                  <w:marLeft w:val="0"/>
                  <w:marRight w:val="0"/>
                  <w:marTop w:val="0"/>
                  <w:marBottom w:val="0"/>
                  <w:divBdr>
                    <w:top w:val="none" w:sz="0" w:space="0" w:color="auto"/>
                    <w:left w:val="none" w:sz="0" w:space="0" w:color="auto"/>
                    <w:bottom w:val="none" w:sz="0" w:space="0" w:color="auto"/>
                    <w:right w:val="none" w:sz="0" w:space="0" w:color="auto"/>
                  </w:divBdr>
                </w:div>
                <w:div w:id="1974167410">
                  <w:marLeft w:val="0"/>
                  <w:marRight w:val="0"/>
                  <w:marTop w:val="0"/>
                  <w:marBottom w:val="0"/>
                  <w:divBdr>
                    <w:top w:val="none" w:sz="0" w:space="0" w:color="auto"/>
                    <w:left w:val="none" w:sz="0" w:space="0" w:color="auto"/>
                    <w:bottom w:val="none" w:sz="0" w:space="0" w:color="auto"/>
                    <w:right w:val="none" w:sz="0" w:space="0" w:color="auto"/>
                  </w:divBdr>
                </w:div>
                <w:div w:id="387461048">
                  <w:marLeft w:val="0"/>
                  <w:marRight w:val="0"/>
                  <w:marTop w:val="0"/>
                  <w:marBottom w:val="0"/>
                  <w:divBdr>
                    <w:top w:val="none" w:sz="0" w:space="0" w:color="auto"/>
                    <w:left w:val="none" w:sz="0" w:space="0" w:color="auto"/>
                    <w:bottom w:val="none" w:sz="0" w:space="0" w:color="auto"/>
                    <w:right w:val="none" w:sz="0" w:space="0" w:color="auto"/>
                  </w:divBdr>
                </w:div>
                <w:div w:id="11011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0664">
          <w:marLeft w:val="0"/>
          <w:marRight w:val="0"/>
          <w:marTop w:val="0"/>
          <w:marBottom w:val="0"/>
          <w:divBdr>
            <w:top w:val="none" w:sz="0" w:space="0" w:color="auto"/>
            <w:left w:val="none" w:sz="0" w:space="0" w:color="auto"/>
            <w:bottom w:val="none" w:sz="0" w:space="0" w:color="auto"/>
            <w:right w:val="none" w:sz="0" w:space="0" w:color="auto"/>
          </w:divBdr>
          <w:divsChild>
            <w:div w:id="1096174103">
              <w:marLeft w:val="-225"/>
              <w:marRight w:val="-225"/>
              <w:marTop w:val="0"/>
              <w:marBottom w:val="0"/>
              <w:divBdr>
                <w:top w:val="none" w:sz="0" w:space="0" w:color="auto"/>
                <w:left w:val="none" w:sz="0" w:space="0" w:color="auto"/>
                <w:bottom w:val="none" w:sz="0" w:space="0" w:color="auto"/>
                <w:right w:val="none" w:sz="0" w:space="0" w:color="auto"/>
              </w:divBdr>
              <w:divsChild>
                <w:div w:id="471361705">
                  <w:marLeft w:val="0"/>
                  <w:marRight w:val="0"/>
                  <w:marTop w:val="0"/>
                  <w:marBottom w:val="0"/>
                  <w:divBdr>
                    <w:top w:val="none" w:sz="0" w:space="0" w:color="auto"/>
                    <w:left w:val="none" w:sz="0" w:space="0" w:color="auto"/>
                    <w:bottom w:val="none" w:sz="0" w:space="0" w:color="auto"/>
                    <w:right w:val="none" w:sz="0" w:space="0" w:color="auto"/>
                  </w:divBdr>
                </w:div>
                <w:div w:id="1170607505">
                  <w:marLeft w:val="0"/>
                  <w:marRight w:val="0"/>
                  <w:marTop w:val="0"/>
                  <w:marBottom w:val="0"/>
                  <w:divBdr>
                    <w:top w:val="none" w:sz="0" w:space="0" w:color="auto"/>
                    <w:left w:val="none" w:sz="0" w:space="0" w:color="auto"/>
                    <w:bottom w:val="none" w:sz="0" w:space="0" w:color="auto"/>
                    <w:right w:val="none" w:sz="0" w:space="0" w:color="auto"/>
                  </w:divBdr>
                </w:div>
                <w:div w:id="1829521011">
                  <w:marLeft w:val="0"/>
                  <w:marRight w:val="0"/>
                  <w:marTop w:val="0"/>
                  <w:marBottom w:val="0"/>
                  <w:divBdr>
                    <w:top w:val="none" w:sz="0" w:space="0" w:color="auto"/>
                    <w:left w:val="none" w:sz="0" w:space="0" w:color="auto"/>
                    <w:bottom w:val="none" w:sz="0" w:space="0" w:color="auto"/>
                    <w:right w:val="none" w:sz="0" w:space="0" w:color="auto"/>
                  </w:divBdr>
                </w:div>
                <w:div w:id="643317369">
                  <w:marLeft w:val="0"/>
                  <w:marRight w:val="0"/>
                  <w:marTop w:val="0"/>
                  <w:marBottom w:val="0"/>
                  <w:divBdr>
                    <w:top w:val="none" w:sz="0" w:space="0" w:color="auto"/>
                    <w:left w:val="none" w:sz="0" w:space="0" w:color="auto"/>
                    <w:bottom w:val="none" w:sz="0" w:space="0" w:color="auto"/>
                    <w:right w:val="none" w:sz="0" w:space="0" w:color="auto"/>
                  </w:divBdr>
                </w:div>
              </w:divsChild>
            </w:div>
            <w:div w:id="2108500949">
              <w:marLeft w:val="0"/>
              <w:marRight w:val="0"/>
              <w:marTop w:val="1125"/>
              <w:marBottom w:val="600"/>
              <w:divBdr>
                <w:top w:val="none" w:sz="0" w:space="0" w:color="auto"/>
                <w:left w:val="none" w:sz="0" w:space="0" w:color="auto"/>
                <w:bottom w:val="none" w:sz="0" w:space="0" w:color="auto"/>
                <w:right w:val="none" w:sz="0" w:space="0" w:color="auto"/>
              </w:divBdr>
            </w:div>
          </w:divsChild>
        </w:div>
        <w:div w:id="1338388249">
          <w:marLeft w:val="0"/>
          <w:marRight w:val="0"/>
          <w:marTop w:val="0"/>
          <w:marBottom w:val="0"/>
          <w:divBdr>
            <w:top w:val="none" w:sz="0" w:space="0" w:color="auto"/>
            <w:left w:val="none" w:sz="0" w:space="0" w:color="auto"/>
            <w:bottom w:val="none" w:sz="0" w:space="0" w:color="auto"/>
            <w:right w:val="none" w:sz="0" w:space="0" w:color="auto"/>
          </w:divBdr>
          <w:divsChild>
            <w:div w:id="1121001413">
              <w:marLeft w:val="0"/>
              <w:marRight w:val="0"/>
              <w:marTop w:val="0"/>
              <w:marBottom w:val="0"/>
              <w:divBdr>
                <w:top w:val="none" w:sz="0" w:space="0" w:color="auto"/>
                <w:left w:val="none" w:sz="0" w:space="0" w:color="auto"/>
                <w:bottom w:val="none" w:sz="0" w:space="0" w:color="auto"/>
                <w:right w:val="none" w:sz="0" w:space="0" w:color="auto"/>
              </w:divBdr>
              <w:divsChild>
                <w:div w:id="2744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tf-gafi.org/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tf-gafi.org/fr/conditionsdutilis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ontact@fatf-gafi.org" TargetMode="External"/><Relationship Id="rId5" Type="http://schemas.openxmlformats.org/officeDocument/2006/relationships/hyperlink" Target="https://www.fatf-gafi.org/fr/" TargetMode="External"/><Relationship Id="rId10" Type="http://schemas.openxmlformats.org/officeDocument/2006/relationships/hyperlink" Target="https://www.fatf-gafi.org/fr/conditionsdutilisation/liensaveclesitewebdugafi/" TargetMode="External"/><Relationship Id="rId4" Type="http://schemas.openxmlformats.org/officeDocument/2006/relationships/webSettings" Target="webSettings.xml"/><Relationship Id="rId9" Type="http://schemas.openxmlformats.org/officeDocument/2006/relationships/hyperlink" Target="https://www.fatf-gafi.org/fr/conditionsdutilisation/copyrigh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1955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Office Françaiss de la Biodiversité</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ROUY Sarah</dc:creator>
  <cp:keywords/>
  <dc:description/>
  <cp:lastModifiedBy>ROUY Sarah</cp:lastModifiedBy>
  <cp:revision>2</cp:revision>
  <dcterms:created xsi:type="dcterms:W3CDTF">2021-08-04T14:35:00Z</dcterms:created>
  <dcterms:modified xsi:type="dcterms:W3CDTF">2021-08-04T14:35:00Z</dcterms:modified>
</cp:coreProperties>
</file>